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Conexiones Reales, Placeres Reales: </w:t>
      </w:r>
    </w:p>
    <w:p w:rsidR="00000000" w:rsidDel="00000000" w:rsidP="00000000" w:rsidRDefault="00000000" w:rsidRPr="00000000" w14:paraId="00000003">
      <w:pPr>
        <w:widowControl w:val="0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La Nueva Era de Conectar Generaciones.</w:t>
      </w:r>
    </w:p>
    <w:p w:rsidR="00000000" w:rsidDel="00000000" w:rsidP="00000000" w:rsidRDefault="00000000" w:rsidRPr="00000000" w14:paraId="00000004">
      <w:pPr>
        <w:widowControl w:val="0"/>
        <w:jc w:val="left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</w:rPr>
        <w:drawing>
          <wp:inline distB="114300" distT="114300" distL="114300" distR="114300">
            <wp:extent cx="5731200" cy="18923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72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yellow"/>
          <w:rtl w:val="0"/>
        </w:rPr>
        <w:t xml:space="preserve">Ciudad de México, a 25 de febrero de 2025.-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la actualidad, donde las experiencias auténticas se valoran más que nunca, la forma en que nos conectamos está evolucionando a la par de la tecnología y los nuevos hábitos de vida. Hoy en día, el equilibrio entre el placer y la protección se presenta no como una disyuntiva, sino como una sinergia que potencia cada experiencia íntima.</w:t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Generación Z, en particular, vive en un mundo digital donde las interacciones son tan inmediatas como significativas. Estudios recientes señalan que casi el 78% de los jóvenes entre 18 y 24 años prefieren plataformas digitales que fomenten conexiones espontáneas y genuinas, permitiéndoles compartir momentos sin filtros y sin reservas. Esta tendencia se ha traducido en nuevas formas de relacionarse, donde la autenticidad y la seguridad son pilares fundamentales. Además, un 65% de millennials y Gen Z coinciden en que la tecnología ha revolucionado la forma de conectar, creando espacios en los que se celebran tanto la intimidad como la libertad personal.</w:t>
      </w:r>
    </w:p>
    <w:p w:rsidR="00000000" w:rsidDel="00000000" w:rsidP="00000000" w:rsidRDefault="00000000" w:rsidRPr="00000000" w14:paraId="0000000A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un mundo donde disfrutar del placer sin comprometer la seguridad es esencial, marcas como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Trojan™ han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marcado la pauta. Su mensaje es claro: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Con Trojan™, puedes tener lo mejor de ambos mundos: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“placeres reales, conexiones reales"</w:t>
      </w:r>
    </w:p>
    <w:p w:rsidR="00000000" w:rsidDel="00000000" w:rsidP="00000000" w:rsidRDefault="00000000" w:rsidRPr="00000000" w14:paraId="0000000C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Esta propuesta va más allá de ofrecer simples productos de protección; se trata de una invitación a vivir cada sensación con intensidad y confianza. La gama de productos de Trojan™, que incluye innovaciones como Pro-Tech, para mayor protección y seguridad sin dejar de lado el confort y la sensibilidad; Ecstasy Texturizado para mayor comodidad y satisfacción, y las opciones ultra delgadas como Piel Desnuda y Piel Desnuda Puntos de Placer, está diseñada para intensificar la experiencia sin que la protección sea una limitación, sino un aliado para explorar nuevas sensaciones.</w:t>
      </w:r>
    </w:p>
    <w:p w:rsidR="00000000" w:rsidDel="00000000" w:rsidP="00000000" w:rsidRDefault="00000000" w:rsidRPr="00000000" w14:paraId="0000000E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integración de la tecnología en nuestra vida diaria ha permitido que la intimidad y la conexión no estén sujetas a barreras físicas ni temporales. Ahora, más que nunca, la libertad de disfrutar del presente se une a la tranquilidad de saber que, en cada encuentro, la seguridad está garantizada. Así, mientras la Generación Z vive intensamente el “aquí y ahora”, marcas como Trojan™ inspiran a no renunciar al placer por mantener la protección.</w:t>
      </w:r>
    </w:p>
    <w:p w:rsidR="00000000" w:rsidDel="00000000" w:rsidP="00000000" w:rsidRDefault="00000000" w:rsidRPr="00000000" w14:paraId="00000010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Sabemos que la mejor conexión es la que se vive sin filtros, sin miedos y sin preocupaciones. Con Trojan™ siente la libertad de disfrutar al máximo y explorar nuevas sensaciones en tus encuentros íntimos, mientras te aseguras de que todo va a estar bien. No se trata solo de lo que sientes, sino de lo que compartes.</w:t>
      </w:r>
    </w:p>
    <w:p w:rsidR="00000000" w:rsidDel="00000000" w:rsidP="00000000" w:rsidRDefault="00000000" w:rsidRPr="00000000" w14:paraId="00000012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#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ConexionesRealesPlaceresReales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#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TrojanMX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@trojanmx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jc w:val="both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47626</wp:posOffset>
                  </wp:positionV>
                  <wp:extent cx="975658" cy="1647634"/>
                  <wp:effectExtent b="0" l="0" r="0" t="0"/>
                  <wp:wrapSquare wrapText="bothSides" distB="114300" distT="114300" distL="114300" distR="11430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58" cy="16476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A">
            <w:pPr>
              <w:widowControl w:val="0"/>
              <w:jc w:val="both"/>
              <w:rPr>
                <w:rFonts w:ascii="Montserrat" w:cs="Montserrat" w:eastAsia="Montserrat" w:hAnsi="Montserrat"/>
                <w:b w:val="1"/>
                <w:i w:val="1"/>
                <w:color w:val="4a86e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jc w:val="both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4a86e8"/>
                <w:rtl w:val="0"/>
              </w:rPr>
              <w:t xml:space="preserve">Trojan™ Piel Desnuda: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Si buscas una sensación natural, Piel Desnuda es para ti al ser el más delgado en un 40%, sentirás que no traes nada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47626</wp:posOffset>
                  </wp:positionV>
                  <wp:extent cx="919163" cy="1554974"/>
                  <wp:effectExtent b="0" l="0" r="0" t="0"/>
                  <wp:wrapSquare wrapText="bothSides" distB="114300" distT="114300" distL="114300" distR="11430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155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792099</wp:posOffset>
                  </wp:positionH>
                  <wp:positionV relativeFrom="paragraph">
                    <wp:posOffset>47626</wp:posOffset>
                  </wp:positionV>
                  <wp:extent cx="1055751" cy="1552575"/>
                  <wp:effectExtent b="0" l="0" r="0" t="0"/>
                  <wp:wrapSquare wrapText="bothSides" distB="114300" distT="114300" distL="114300" distR="11430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51" cy="1552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jc w:val="both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jc w:val="both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jc w:val="both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9900ff"/>
                <w:rtl w:val="0"/>
              </w:rPr>
              <w:t xml:space="preserve">Trojan™ Piel Desnuda Puntos de Placer: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Con puntos texturizados para una mayor estimulación, esta versión de Piel Desnuda te dará a ti y a tu pareja una experiencia íntima más real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073763"/>
                <w:rtl w:val="0"/>
              </w:rPr>
              <w:t xml:space="preserve">Trojan™ Pro-Tech: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Diseñado para tener la mayor protección y seguridad en cada encuentro, cuenta con lubricado para no dejar de lado el confort y la sensibilidad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391677</wp:posOffset>
                  </wp:positionV>
                  <wp:extent cx="1578091" cy="1600009"/>
                  <wp:effectExtent b="0" l="0" r="0" t="0"/>
                  <wp:wrapSquare wrapText="bothSides" distB="114300" distT="114300" distL="114300" distR="11430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091" cy="16000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-66674</wp:posOffset>
                  </wp:positionV>
                  <wp:extent cx="1514475" cy="1834197"/>
                  <wp:effectExtent b="0" l="0" r="0" t="0"/>
                  <wp:wrapSquare wrapText="bothSides" distB="0" distT="0" distL="0" distR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341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666666"/>
                <w:rtl w:val="0"/>
              </w:rPr>
              <w:t xml:space="preserve">Trojan™ Texturizado Anillado: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Para quienes buscan diversión y protección, los anillos de textura te brindan mayor estimulación ¡aventúrate a usarlos!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980000"/>
                <w:rtl w:val="0"/>
              </w:rPr>
              <w:t xml:space="preserve">Trojan™ Ecstasy Texturizado: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Con doble lubricación, texturizado y una mayor amplitud, Ecstasy Texturizado, te dará comodidad y satisfacción para ti y tu pareja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118046</wp:posOffset>
                  </wp:positionV>
                  <wp:extent cx="1581150" cy="1905927"/>
                  <wp:effectExtent b="0" l="0" r="0" t="0"/>
                  <wp:wrapSquare wrapText="bothSides" distB="0" distT="0" distL="0" distR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9059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47626</wp:posOffset>
                  </wp:positionV>
                  <wp:extent cx="1230167" cy="1485709"/>
                  <wp:effectExtent b="0" l="0" r="0" t="0"/>
                  <wp:wrapSquare wrapText="bothSides" distB="114300" distT="114300" distL="114300" distR="11430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67" cy="14857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rtl w:val="0"/>
              </w:rPr>
              <w:t xml:space="preserve">Trojan™ Fire &amp; Ice: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rtl w:val="0"/>
              </w:rPr>
              <w:t xml:space="preserve">Para los más aventureros, Fire &amp; Ice les llevará a experimentar sensaciones cálidas y refrescantes, explorando su sexualidad</w:t>
            </w:r>
          </w:p>
        </w:tc>
      </w:tr>
    </w:tbl>
    <w:p w:rsidR="00000000" w:rsidDel="00000000" w:rsidP="00000000" w:rsidRDefault="00000000" w:rsidRPr="00000000" w14:paraId="00000034">
      <w:pPr>
        <w:widowControl w:val="0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</w:t>
      </w:r>
    </w:p>
    <w:p w:rsidR="00000000" w:rsidDel="00000000" w:rsidP="00000000" w:rsidRDefault="00000000" w:rsidRPr="00000000" w14:paraId="00000036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Monserrat Montes</w:t>
      </w:r>
    </w:p>
    <w:p w:rsidR="00000000" w:rsidDel="00000000" w:rsidP="00000000" w:rsidRDefault="00000000" w:rsidRPr="00000000" w14:paraId="00000037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55 6046 6501</w:t>
      </w:r>
    </w:p>
    <w:p w:rsidR="00000000" w:rsidDel="00000000" w:rsidP="00000000" w:rsidRDefault="00000000" w:rsidRPr="00000000" w14:paraId="00000038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9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Marla Cabrera</w:t>
      </w:r>
    </w:p>
    <w:p w:rsidR="00000000" w:rsidDel="00000000" w:rsidP="00000000" w:rsidRDefault="00000000" w:rsidRPr="00000000" w14:paraId="0000003A">
      <w:pPr>
        <w:widowControl w:val="0"/>
        <w:spacing w:line="276.0005454545455" w:lineRule="auto"/>
        <w:jc w:val="both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56 1096 5534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jc w:val="both"/>
        <w:rPr>
          <w:rFonts w:ascii="Montserrat" w:cs="Montserrat" w:eastAsia="Montserrat" w:hAnsi="Montserrat"/>
          <w:b w:val="1"/>
          <w:i w:val="1"/>
          <w:sz w:val="16"/>
          <w:szCs w:val="16"/>
          <w:vertAlign w:val="superscript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Acerca de Trojan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16"/>
          <w:szCs w:val="16"/>
          <w:rtl w:val="0"/>
        </w:rPr>
        <w:t xml:space="preserve">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jc w:val="both"/>
        <w:rPr>
          <w:rFonts w:ascii="Montserrat" w:cs="Montserrat" w:eastAsia="Montserrat" w:hAnsi="Montserrat"/>
          <w:i w:val="1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Los condones Trojan ™ 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es la</w:t>
      </w: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 marca número 1 de Estados Unidos por más de 100 años. Los condones de látex Trojan ™ están hechos de látex de primera calidad para ayudar a reducir el riesgo de embarazos no deseados e infecciones de transmisión sexual.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jc w:val="both"/>
        <w:rPr>
          <w:rFonts w:ascii="Montserrat" w:cs="Montserrat" w:eastAsia="Montserrat" w:hAnsi="Montserrat"/>
          <w:color w:val="3c78d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16"/>
          <w:szCs w:val="16"/>
          <w:rtl w:val="0"/>
        </w:rPr>
        <w:t xml:space="preserve">Cada condón se prueba electrónicamente para ayudar a garantizar la fiabilidad, además de tener la calidad triplemente comprobada.</w:t>
      </w: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jc w:val="center"/>
      <w:rPr>
        <w:rFonts w:ascii="Montserrat" w:cs="Montserrat" w:eastAsia="Montserrat" w:hAnsi="Montserrat"/>
        <w:b w:val="1"/>
        <w:sz w:val="26"/>
        <w:szCs w:val="26"/>
      </w:rPr>
    </w:pPr>
    <w:r w:rsidDel="00000000" w:rsidR="00000000" w:rsidRPr="00000000">
      <w:rPr>
        <w:rFonts w:ascii="Montserrat" w:cs="Montserrat" w:eastAsia="Montserrat" w:hAnsi="Montserrat"/>
        <w:b w:val="1"/>
        <w:sz w:val="26"/>
        <w:szCs w:val="26"/>
      </w:rPr>
      <w:drawing>
        <wp:inline distB="114300" distT="114300" distL="114300" distR="114300">
          <wp:extent cx="1090613" cy="1090613"/>
          <wp:effectExtent b="0" l="0" r="0" 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10906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